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A7" w:rsidRP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　１）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子どもの話を聴くときは</w:t>
      </w:r>
    </w:p>
    <w:p w:rsidR="007C59A7" w:rsidRPr="007C59A7" w:rsidRDefault="007C59A7" w:rsidP="007C59A7">
      <w:pPr>
        <w:kinsoku w:val="0"/>
        <w:ind w:leftChars="400" w:left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兵庫県教育委員会　防災マニュアルに基づいて</w:t>
      </w:r>
      <w:r w:rsidR="00632BE7">
        <w:rPr>
          <w:rFonts w:ascii="AR丸ゴシック体M" w:eastAsia="AR丸ゴシック体M" w:hAnsi="AR丸ゴシック体M" w:hint="eastAsia"/>
          <w:szCs w:val="21"/>
        </w:rPr>
        <w:t xml:space="preserve">　　　文・篠原久美子</w:t>
      </w:r>
    </w:p>
    <w:p w:rsidR="007C59A7" w:rsidRP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　１）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子ども声を聴くときは、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教えてもらう気持ちでね。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一生懸命、耳傾けて、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教えもらおう、子どもの世界。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子どもの世界の扉はね、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内側からしか開かないの。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信じるおとなに向かってね。</w:t>
      </w:r>
    </w:p>
    <w:p w:rsidR="007C59A7" w:rsidRP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　２）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子どもの話を聴くときは、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じ</w:t>
      </w:r>
      <w:r w:rsidRPr="007C59A7">
        <w:rPr>
          <w:rFonts w:ascii="AR丸ゴシック体M" w:eastAsia="AR丸ゴシック体M" w:hAnsi="AR丸ゴシック体M" w:hint="eastAsia"/>
          <w:szCs w:val="21"/>
        </w:rPr>
        <w:t>っくり、ゆっくり、ゆったりね。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言おうと思うと時間切れ、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中途半端は苦しいよ。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子どものつらさと言葉はね、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外に出るまで時間がいるの。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待ってる時間も、聴いてる時間。</w:t>
      </w:r>
    </w:p>
    <w:p w:rsidR="007C59A7" w:rsidRP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lastRenderedPageBreak/>
        <w:t>（　３）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子どもの話を聴くときは、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「聴いてるサイン」を伝えてね。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あいづちうって、うなづいて、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子どもの言葉を繰り返し。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不安な気持ちの子どもはね、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小さな合図で安心するの。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「ぼくをわかってくれてるな」って。</w:t>
      </w: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　４）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子どもの話を聴くときは、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途中で止めたりしないでね。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批判をしたりまとめたり、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言い聞かせないで、ただ聴いて。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おとなが口を開くとね、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子どもの口が閉じてくよ。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知りたいのなら、耳、開こう。</w:t>
      </w: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lastRenderedPageBreak/>
        <w:t>（　５）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子どもの話を聴くときは、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瞳のサインをみていてね。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子どもはたいていおとなのね、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目なんか見ては話せない。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それでも分かってほしいとき、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瞳で合図を送ってる。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見逃さないで、みていてね。</w:t>
      </w: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　６）</w:t>
      </w:r>
      <w:r w:rsidRPr="007C59A7">
        <w:rPr>
          <w:rFonts w:ascii="AR丸ゴシック体M" w:eastAsia="AR丸ゴシック体M" w:hAnsi="AR丸ゴシック体M" w:hint="eastAsia"/>
          <w:szCs w:val="21"/>
        </w:rPr>
        <w:t>子どもの話を聴くときは、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顔の高さを合わせてね。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上から見下ろされるとね、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だれでもちょっと固くなる。</w:t>
      </w:r>
    </w:p>
    <w:p w:rsid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視線の低い子どもにね、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しゃがんで視点を合わせてね。</w:t>
      </w:r>
    </w:p>
    <w:p w:rsidR="007C59A7" w:rsidRPr="007C59A7" w:rsidRDefault="007C59A7" w:rsidP="007C59A7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子どもが話しやすいから。</w:t>
      </w: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lastRenderedPageBreak/>
        <w:t>（　７）</w:t>
      </w:r>
      <w:r w:rsidR="007C59A7" w:rsidRPr="007C59A7">
        <w:rPr>
          <w:rFonts w:ascii="AR丸ゴシック体M" w:eastAsia="AR丸ゴシック体M" w:hAnsi="AR丸ゴシック体M" w:hint="eastAsia"/>
          <w:szCs w:val="21"/>
        </w:rPr>
        <w:t>子どもの話に答えるときは、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声の調子を同じにね。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大きな声や高い声、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おとなのイライラ伝わるよ。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子どもは意味を知らなくてもね、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声で気持ちがわかるんだ。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言葉が出にくくなっちゃうよ。</w:t>
      </w: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　８）</w:t>
      </w:r>
      <w:r w:rsidR="007C59A7" w:rsidRPr="007C59A7">
        <w:rPr>
          <w:rFonts w:ascii="AR丸ゴシック体M" w:eastAsia="AR丸ゴシック体M" w:hAnsi="AR丸ゴシック体M" w:hint="eastAsia"/>
          <w:szCs w:val="21"/>
        </w:rPr>
        <w:t>子どもの不安を聴くときは、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子どもの気持ちを感じてね。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「なぜ？」「どうして？」が、</w:t>
      </w:r>
    </w:p>
    <w:p w:rsidR="007C59A7" w:rsidRPr="007C59A7" w:rsidRDefault="007C59A7" w:rsidP="00430F14">
      <w:pPr>
        <w:kinsoku w:val="0"/>
        <w:ind w:firstLineChars="200" w:firstLine="903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問いつめに感じてしまうとき、あるの。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子どもの心配、不安はね、</w:t>
      </w:r>
    </w:p>
    <w:p w:rsidR="007C59A7" w:rsidRPr="007C59A7" w:rsidRDefault="007C59A7" w:rsidP="00430F14">
      <w:pPr>
        <w:kinsoku w:val="0"/>
        <w:ind w:firstLineChars="300" w:firstLine="1354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「不安なんだね」って繰り返してね。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答えは、一緒に考えて。</w:t>
      </w: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lastRenderedPageBreak/>
        <w:t>（　９）</w:t>
      </w:r>
      <w:r w:rsidR="007C59A7" w:rsidRPr="007C59A7">
        <w:rPr>
          <w:rFonts w:ascii="AR丸ゴシック体M" w:eastAsia="AR丸ゴシック体M" w:hAnsi="AR丸ゴシック体M" w:hint="eastAsia"/>
          <w:szCs w:val="21"/>
        </w:rPr>
        <w:t>子どもの不安を聴くときは、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すぐに原因、決めないで。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「地震のせいだ」「性格だ」、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決めてもそれは答えじゃないの。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子どもを取り巻く世界もね、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子どもの心も</w:t>
      </w:r>
      <w:r w:rsidR="00430F14">
        <w:rPr>
          <w:rFonts w:ascii="AR丸ゴシック体M" w:eastAsia="AR丸ゴシック体M" w:hAnsi="AR丸ゴシック体M" w:hint="eastAsia"/>
          <w:szCs w:val="21"/>
        </w:rPr>
        <w:t xml:space="preserve">　</w:t>
      </w:r>
      <w:r w:rsidRPr="007C59A7">
        <w:rPr>
          <w:rFonts w:ascii="AR丸ゴシック体M" w:eastAsia="AR丸ゴシック体M" w:hAnsi="AR丸ゴシック体M" w:hint="eastAsia"/>
          <w:szCs w:val="21"/>
        </w:rPr>
        <w:t>単純じゃない。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広く大きな見かたでね。</w:t>
      </w:r>
    </w:p>
    <w:p w:rsidR="007C59A7" w:rsidRDefault="007C59A7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</w:p>
    <w:p w:rsidR="00430F14" w:rsidRPr="007C59A7" w:rsidRDefault="00430F14" w:rsidP="007C59A7">
      <w:pPr>
        <w:kinsoku w:val="0"/>
        <w:rPr>
          <w:rFonts w:ascii="AR丸ゴシック体M" w:eastAsia="AR丸ゴシック体M" w:hAnsi="AR丸ゴシック体M" w:hint="eastAsia"/>
          <w:szCs w:val="21"/>
        </w:rPr>
      </w:pPr>
    </w:p>
    <w:p w:rsidR="00430F14" w:rsidRDefault="00430F14" w:rsidP="007C59A7">
      <w:pPr>
        <w:kinsoku w:val="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（１０）</w:t>
      </w:r>
      <w:r w:rsidR="007C59A7" w:rsidRPr="007C59A7">
        <w:rPr>
          <w:rFonts w:ascii="AR丸ゴシック体M" w:eastAsia="AR丸ゴシック体M" w:hAnsi="AR丸ゴシック体M" w:hint="eastAsia"/>
          <w:szCs w:val="21"/>
        </w:rPr>
        <w:t>子どもの悩みを聴くときは、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子どもの力を信じてね。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しっかり聴いて、じっくり支え、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いろんな見かたのアドバイス。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だけど最後は子どもがね、</w:t>
      </w:r>
    </w:p>
    <w:p w:rsidR="007C59A7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子ども自身で解決するの。</w:t>
      </w:r>
    </w:p>
    <w:p w:rsidR="00430F14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おとなが信じた子どもはね、</w:t>
      </w:r>
    </w:p>
    <w:p w:rsidR="00FE04EC" w:rsidRPr="007C59A7" w:rsidRDefault="007C59A7" w:rsidP="00430F14">
      <w:pPr>
        <w:kinsoku w:val="0"/>
        <w:ind w:firstLineChars="400" w:firstLine="1805"/>
        <w:rPr>
          <w:rFonts w:ascii="AR丸ゴシック体M" w:eastAsia="AR丸ゴシック体M" w:hAnsi="AR丸ゴシック体M"/>
          <w:szCs w:val="21"/>
        </w:rPr>
      </w:pPr>
      <w:r w:rsidRPr="007C59A7">
        <w:rPr>
          <w:rFonts w:ascii="AR丸ゴシック体M" w:eastAsia="AR丸ゴシック体M" w:hAnsi="AR丸ゴシック体M" w:hint="eastAsia"/>
          <w:szCs w:val="21"/>
        </w:rPr>
        <w:t>乗り越えられるよ、大丈夫。</w:t>
      </w:r>
    </w:p>
    <w:sectPr w:rsidR="00FE04EC" w:rsidRPr="007C59A7" w:rsidSect="007C59A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C4" w:rsidRDefault="001939C4" w:rsidP="007C59A7">
      <w:r>
        <w:separator/>
      </w:r>
    </w:p>
  </w:endnote>
  <w:endnote w:type="continuationSeparator" w:id="0">
    <w:p w:rsidR="001939C4" w:rsidRDefault="001939C4" w:rsidP="007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A7" w:rsidRDefault="007C59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9A7" w:rsidRDefault="007C59A7" w:rsidP="007C59A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" filled="f" stroked="f" strokeweight=".5pt">
              <v:fill o:detectmouseclick="t"/>
              <v:textbox>
                <w:txbxContent>
                  <w:p w:rsidR="007C59A7" w:rsidRDefault="007C59A7" w:rsidP="007C59A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9A7" w:rsidRDefault="007C59A7" w:rsidP="007C59A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" filled="f" stroked="f" strokeweight=".5pt">
              <v:fill o:detectmouseclick="t"/>
              <v:textbox>
                <w:txbxContent>
                  <w:p w:rsidR="007C59A7" w:rsidRDefault="007C59A7" w:rsidP="007C59A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C4" w:rsidRDefault="001939C4" w:rsidP="007C59A7">
      <w:r>
        <w:separator/>
      </w:r>
    </w:p>
  </w:footnote>
  <w:footnote w:type="continuationSeparator" w:id="0">
    <w:p w:rsidR="001939C4" w:rsidRDefault="001939C4" w:rsidP="007C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A7" w:rsidRDefault="007C59A7" w:rsidP="007C59A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2145"/>
              <wp:effectExtent l="0" t="0" r="19050" b="20955"/>
              <wp:wrapNone/>
              <wp:docPr id="25" name="Genko:A4:20:20:L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2145"/>
                        <a:chOff x="0" y="0"/>
                        <a:chExt cx="8534400" cy="573214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4286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8572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12858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17049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21336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25622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29908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3419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38385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42672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46958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51244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55530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59721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6829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72580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76866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81057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85344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998F2" id="Genko:A4:20:20:L:1::" o:spid="_x0000_s1026" style="position:absolute;left:0;text-align:left;margin-left:84.75pt;margin-top:1in;width:672pt;height:451.35pt;z-index:251681792;mso-position-horizontal-relative:page;mso-position-vertical-relative:page" coordsize="85344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">
              <v:line id="直線コネクタ 4" o:spid="_x0000_s1027" style="position:absolute;visibility:visible;mso-wrap-style:square" from="4286,0" to="42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" strokeweight=".5pt">
                <v:stroke joinstyle="miter"/>
              </v:line>
              <v:line id="直線コネクタ 5" o:spid="_x0000_s1028" style="position:absolute;visibility:visible;mso-wrap-style:square" from="8572,0" to="85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<v:stroke joinstyle="miter"/>
              </v:line>
              <v:line id="直線コネクタ 6" o:spid="_x0000_s1029" style="position:absolute;visibility:visible;mso-wrap-style:square" from="12858,0" to="128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<v:stroke joinstyle="miter"/>
              </v:line>
              <v:line id="直線コネクタ 7" o:spid="_x0000_s1030" style="position:absolute;visibility:visible;mso-wrap-style:square" from="17049,0" to="1704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<v:stroke joinstyle="miter"/>
              </v:line>
              <v:line id="直線コネクタ 8" o:spid="_x0000_s1031" style="position:absolute;visibility:visible;mso-wrap-style:square" from="21336,0" to="2133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<v:stroke joinstyle="miter"/>
              </v:line>
              <v:line id="直線コネクタ 9" o:spid="_x0000_s1032" style="position:absolute;visibility:visible;mso-wrap-style:square" from="25622,0" to="2562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<v:stroke joinstyle="miter"/>
              </v:line>
              <v:line id="直線コネクタ 10" o:spid="_x0000_s1033" style="position:absolute;visibility:visible;mso-wrap-style:square" from="29908,0" to="299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<v:stroke joinstyle="miter"/>
              </v:line>
              <v:line id="直線コネクタ 11" o:spid="_x0000_s1034" style="position:absolute;visibility:visible;mso-wrap-style:square" from="34194,0" to="341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<v:stroke joinstyle="miter"/>
              </v:line>
              <v:line id="直線コネクタ 12" o:spid="_x0000_s1035" style="position:absolute;visibility:visible;mso-wrap-style:square" from="38385,0" to="3838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<v:stroke joinstyle="miter"/>
              </v:line>
              <v:line id="直線コネクタ 13" o:spid="_x0000_s1036" style="position:absolute;visibility:visible;mso-wrap-style:square" from="42672,0" to="4267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<v:stroke joinstyle="miter"/>
              </v:line>
              <v:line id="直線コネクタ 14" o:spid="_x0000_s1037" style="position:absolute;visibility:visible;mso-wrap-style:square" from="46958,0" to="4695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<v:stroke joinstyle="miter"/>
              </v:line>
              <v:line id="直線コネクタ 15" o:spid="_x0000_s1038" style="position:absolute;visibility:visible;mso-wrap-style:square" from="51244,0" to="512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" strokeweight=".5pt">
                <v:stroke joinstyle="miter"/>
              </v:line>
              <v:line id="直線コネクタ 16" o:spid="_x0000_s1039" style="position:absolute;visibility:visible;mso-wrap-style:square" from="55530,0" to="5553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<v:stroke joinstyle="miter"/>
              </v:line>
              <v:line id="直線コネクタ 17" o:spid="_x0000_s1040" style="position:absolute;visibility:visible;mso-wrap-style:square" from="59721,0" to="5972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<v:stroke joinstyle="miter"/>
              </v:line>
              <v:line id="直線コネクタ 18" o:spid="_x0000_s1041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<v:stroke joinstyle="miter"/>
              </v:line>
              <v:line id="直線コネクタ 19" o:spid="_x0000_s1042" style="position:absolute;visibility:visible;mso-wrap-style:square" from="68294,0" to="6829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<v:stroke joinstyle="miter"/>
              </v:line>
              <v:line id="直線コネクタ 20" o:spid="_x0000_s1043" style="position:absolute;visibility:visible;mso-wrap-style:square" from="72580,0" to="7258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<v:stroke joinstyle="miter"/>
              </v:line>
              <v:line id="直線コネクタ 21" o:spid="_x0000_s1044" style="position:absolute;visibility:visible;mso-wrap-style:square" from="76866,0" to="7686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<v:stroke joinstyle="miter"/>
              </v:line>
              <v:line id="直線コネクタ 22" o:spid="_x0000_s1045" style="position:absolute;visibility:visible;mso-wrap-style:square" from="81057,0" to="8105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<v:stroke joinstyle="miter"/>
              </v:line>
              <v:line id="直線コネクタ 23" o:spid="_x0000_s1046" style="position:absolute;visibility:visible;mso-wrap-style:square" from="85344,0" to="8534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+j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" strokeweight=".5pt">
                <v:stroke joinstyle="miter"/>
              </v:line>
              <v:rect id="正方形/長方形 24" o:spid="_x0000_s104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A7"/>
    <w:rsid w:val="001939C4"/>
    <w:rsid w:val="001E54B1"/>
    <w:rsid w:val="00430F14"/>
    <w:rsid w:val="00632BE7"/>
    <w:rsid w:val="007C59A7"/>
    <w:rsid w:val="00D17DB5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50DBE"/>
  <w15:chartTrackingRefBased/>
  <w15:docId w15:val="{C26D8304-3C5F-4880-8A08-EF9E957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9A7"/>
  </w:style>
  <w:style w:type="paragraph" w:styleId="a5">
    <w:name w:val="footer"/>
    <w:basedOn w:val="a"/>
    <w:link w:val="a6"/>
    <w:uiPriority w:val="99"/>
    <w:unhideWhenUsed/>
    <w:rsid w:val="007C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 yukimi</dc:creator>
  <cp:keywords/>
  <dc:description/>
  <cp:lastModifiedBy>doi yukimi</cp:lastModifiedBy>
  <cp:revision>2</cp:revision>
  <dcterms:created xsi:type="dcterms:W3CDTF">2020-04-14T20:00:00Z</dcterms:created>
  <dcterms:modified xsi:type="dcterms:W3CDTF">2020-04-14T20:16:00Z</dcterms:modified>
</cp:coreProperties>
</file>